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EF" w:rsidRPr="00506E25" w:rsidRDefault="000458EF" w:rsidP="00506E2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6E25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защиты прав потребителей и благополучия человека информирует об эпидемиологической ситуации по энтеровирусной (</w:t>
      </w:r>
      <w:proofErr w:type="spellStart"/>
      <w:r w:rsidRPr="00506E25">
        <w:rPr>
          <w:rFonts w:ascii="Times New Roman" w:hAnsi="Times New Roman" w:cs="Times New Roman"/>
          <w:b/>
          <w:sz w:val="28"/>
          <w:szCs w:val="28"/>
        </w:rPr>
        <w:t>неполио</w:t>
      </w:r>
      <w:proofErr w:type="spellEnd"/>
      <w:r w:rsidRPr="00506E25">
        <w:rPr>
          <w:rFonts w:ascii="Times New Roman" w:hAnsi="Times New Roman" w:cs="Times New Roman"/>
          <w:b/>
          <w:sz w:val="28"/>
          <w:szCs w:val="28"/>
        </w:rPr>
        <w:t>) инфекции (далее – ЭВИ) в мире и в Российской Федерации.</w:t>
      </w:r>
    </w:p>
    <w:p w:rsidR="00530ACC" w:rsidRPr="00506E25" w:rsidRDefault="00530ACC" w:rsidP="00506E25">
      <w:pPr>
        <w:pStyle w:val="a3"/>
        <w:spacing w:before="0" w:beforeAutospacing="0" w:after="0" w:afterAutospacing="0"/>
        <w:ind w:firstLine="851"/>
        <w:jc w:val="both"/>
        <w:rPr>
          <w:color w:val="393939"/>
          <w:sz w:val="28"/>
          <w:szCs w:val="28"/>
        </w:rPr>
      </w:pPr>
      <w:r w:rsidRPr="00506E25">
        <w:rPr>
          <w:color w:val="333333"/>
          <w:sz w:val="28"/>
          <w:szCs w:val="28"/>
          <w:shd w:val="clear" w:color="auto" w:fill="FFFFFF"/>
        </w:rPr>
        <w:t>Энтеровирусные инфекции (ЭВИ) - это группа острых инфекционных заболеваний, для которых характерно поражение центральной нервной системы, желудочно-кишечного тракта, кожного покрова, мышц.</w:t>
      </w:r>
    </w:p>
    <w:p w:rsidR="00506E25" w:rsidRDefault="00530ACC" w:rsidP="00506E25">
      <w:pPr>
        <w:pStyle w:val="a3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  <w:shd w:val="clear" w:color="auto" w:fill="FFFFFF"/>
        </w:rPr>
      </w:pPr>
      <w:r w:rsidRPr="00506E25">
        <w:rPr>
          <w:color w:val="333333"/>
          <w:sz w:val="28"/>
          <w:szCs w:val="28"/>
          <w:shd w:val="clear" w:color="auto" w:fill="FFFFFF"/>
        </w:rPr>
        <w:t>  Источник инфекции - больной человек, а</w:t>
      </w:r>
      <w:r w:rsidR="00506E25">
        <w:rPr>
          <w:color w:val="333333"/>
          <w:sz w:val="28"/>
          <w:szCs w:val="28"/>
          <w:shd w:val="clear" w:color="auto" w:fill="FFFFFF"/>
        </w:rPr>
        <w:t xml:space="preserve"> также бессимптомный носитель.</w:t>
      </w:r>
    </w:p>
    <w:p w:rsidR="00530ACC" w:rsidRPr="00506E25" w:rsidRDefault="00530ACC" w:rsidP="00506E25">
      <w:pPr>
        <w:pStyle w:val="a3"/>
        <w:spacing w:before="0" w:beforeAutospacing="0" w:after="0" w:afterAutospacing="0"/>
        <w:ind w:firstLine="851"/>
        <w:jc w:val="both"/>
        <w:rPr>
          <w:color w:val="393939"/>
          <w:sz w:val="28"/>
          <w:szCs w:val="28"/>
        </w:rPr>
      </w:pPr>
      <w:proofErr w:type="spellStart"/>
      <w:r w:rsidRPr="00506E25">
        <w:rPr>
          <w:color w:val="333333"/>
          <w:sz w:val="28"/>
          <w:szCs w:val="28"/>
          <w:shd w:val="clear" w:color="auto" w:fill="FFFFFF"/>
        </w:rPr>
        <w:t>Энтеровирусы</w:t>
      </w:r>
      <w:proofErr w:type="spellEnd"/>
      <w:r w:rsidRPr="00506E25">
        <w:rPr>
          <w:color w:val="333333"/>
          <w:sz w:val="28"/>
          <w:szCs w:val="28"/>
          <w:shd w:val="clear" w:color="auto" w:fill="FFFFFF"/>
        </w:rPr>
        <w:t xml:space="preserve"> попадают в организм человека через слизистую кишечника и слизистую верхних дыхательных путей. Далее через кровь, они проникают к различным органам и тканям.      </w:t>
      </w:r>
      <w:proofErr w:type="spellStart"/>
      <w:r w:rsidRPr="00506E25">
        <w:rPr>
          <w:color w:val="333333"/>
          <w:sz w:val="28"/>
          <w:szCs w:val="28"/>
          <w:shd w:val="clear" w:color="auto" w:fill="FFFFFF"/>
        </w:rPr>
        <w:t>Энтеровирусы</w:t>
      </w:r>
      <w:proofErr w:type="spellEnd"/>
      <w:r w:rsidRPr="00506E25">
        <w:rPr>
          <w:color w:val="333333"/>
          <w:sz w:val="28"/>
          <w:szCs w:val="28"/>
          <w:shd w:val="clear" w:color="auto" w:fill="FFFFFF"/>
        </w:rPr>
        <w:t xml:space="preserve"> способны поражать клетки тканей эпителия, нервной ткани, мышц. Эта особенность определяет многогранность клинической картины и вызывает трудности при постановке диагноза.</w:t>
      </w:r>
    </w:p>
    <w:p w:rsidR="00530ACC" w:rsidRPr="00506E25" w:rsidRDefault="005921FD" w:rsidP="00506E25">
      <w:pPr>
        <w:pStyle w:val="a3"/>
        <w:spacing w:before="0" w:beforeAutospacing="0" w:after="0" w:afterAutospacing="0"/>
        <w:ind w:firstLine="851"/>
        <w:jc w:val="both"/>
        <w:rPr>
          <w:color w:val="393939"/>
          <w:sz w:val="28"/>
          <w:szCs w:val="28"/>
        </w:rPr>
      </w:pPr>
      <w:r w:rsidRPr="00506E25">
        <w:rPr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506E25">
        <w:rPr>
          <w:color w:val="333333"/>
          <w:sz w:val="28"/>
          <w:szCs w:val="28"/>
          <w:shd w:val="clear" w:color="auto" w:fill="FFFFFF"/>
        </w:rPr>
        <w:t>Энтеровирусы</w:t>
      </w:r>
      <w:proofErr w:type="spellEnd"/>
      <w:r w:rsidRPr="00506E25">
        <w:rPr>
          <w:color w:val="333333"/>
          <w:sz w:val="28"/>
          <w:szCs w:val="28"/>
          <w:shd w:val="clear" w:color="auto" w:fill="FFFFFF"/>
        </w:rPr>
        <w:t xml:space="preserve"> находятся </w:t>
      </w:r>
      <w:r w:rsidR="00530ACC" w:rsidRPr="00506E25">
        <w:rPr>
          <w:color w:val="333333"/>
          <w:sz w:val="28"/>
          <w:szCs w:val="28"/>
          <w:shd w:val="clear" w:color="auto" w:fill="FFFFFF"/>
        </w:rPr>
        <w:t>повсеместно: в водопроводной воде, речной воде, на пищевых продуктах и различных объектах окружающей среды. </w:t>
      </w:r>
    </w:p>
    <w:p w:rsidR="00530ACC" w:rsidRPr="00506E25" w:rsidRDefault="00530ACC" w:rsidP="00506E25">
      <w:pPr>
        <w:pStyle w:val="a3"/>
        <w:spacing w:before="0" w:beforeAutospacing="0" w:after="0" w:afterAutospacing="0"/>
        <w:ind w:firstLine="851"/>
        <w:jc w:val="both"/>
        <w:rPr>
          <w:color w:val="393939"/>
          <w:sz w:val="28"/>
          <w:szCs w:val="28"/>
        </w:rPr>
      </w:pPr>
      <w:r w:rsidRPr="00506E25">
        <w:rPr>
          <w:color w:val="333333"/>
          <w:sz w:val="28"/>
          <w:szCs w:val="28"/>
          <w:shd w:val="clear" w:color="auto" w:fill="FFFFFF"/>
        </w:rPr>
        <w:t>  Заразиться энтеровирусной инфекцией можно различными путями: водным, пищевым, контактно-бытовым, воздушно-капельным и пылевым.</w:t>
      </w:r>
    </w:p>
    <w:p w:rsidR="00530ACC" w:rsidRDefault="00530ACC" w:rsidP="00506E25">
      <w:pPr>
        <w:pStyle w:val="a3"/>
        <w:spacing w:before="0" w:beforeAutospacing="0" w:after="0" w:afterAutospacing="0"/>
        <w:ind w:firstLine="993"/>
        <w:jc w:val="both"/>
        <w:rPr>
          <w:color w:val="333333"/>
          <w:sz w:val="28"/>
          <w:szCs w:val="28"/>
          <w:shd w:val="clear" w:color="auto" w:fill="FFFFFF"/>
        </w:rPr>
      </w:pPr>
      <w:r w:rsidRPr="00506E25">
        <w:rPr>
          <w:color w:val="333333"/>
          <w:sz w:val="28"/>
          <w:szCs w:val="28"/>
          <w:shd w:val="clear" w:color="auto" w:fill="FFFFFF"/>
        </w:rPr>
        <w:t> ЭВИ имеет разные степени тяжести, от бессимптомного течения до тяжелых форм с поражением иммунной системы и угрозой жизни больного. Существуют общие симптомы болезни, проявляющиеся у большинства заболевших: слабость, вялость, головная боль, увеличение лимфатических узлов, температура повышается до 39°-40°, иногда рвота, на коже может появляться сыпь. Помимо общих признаков инфекционного заболеван</w:t>
      </w:r>
      <w:r w:rsidR="005921FD" w:rsidRPr="00506E25">
        <w:rPr>
          <w:color w:val="333333"/>
          <w:sz w:val="28"/>
          <w:szCs w:val="28"/>
          <w:shd w:val="clear" w:color="auto" w:fill="FFFFFF"/>
        </w:rPr>
        <w:t xml:space="preserve">ия существуют </w:t>
      </w:r>
      <w:r w:rsidR="00506E25" w:rsidRPr="00506E25">
        <w:rPr>
          <w:color w:val="333333"/>
          <w:sz w:val="28"/>
          <w:szCs w:val="28"/>
          <w:shd w:val="clear" w:color="auto" w:fill="FFFFFF"/>
        </w:rPr>
        <w:t>характерные симптомы,</w:t>
      </w:r>
      <w:r w:rsidRPr="00506E25">
        <w:rPr>
          <w:color w:val="333333"/>
          <w:sz w:val="28"/>
          <w:szCs w:val="28"/>
          <w:shd w:val="clear" w:color="auto" w:fill="FFFFFF"/>
        </w:rPr>
        <w:t xml:space="preserve"> определяющие форму ЭВИ: энтерит (диарея), герпетическая ангина, экзантема (сыпь), миалгия (приступообразные боли в мышцах), энтеровирусный менингит и др.</w:t>
      </w:r>
    </w:p>
    <w:p w:rsidR="00E12E2C" w:rsidRDefault="00E12E2C" w:rsidP="00506E25">
      <w:pPr>
        <w:pStyle w:val="a3"/>
        <w:spacing w:before="0" w:beforeAutospacing="0" w:after="0" w:afterAutospacing="0"/>
        <w:ind w:firstLine="993"/>
        <w:jc w:val="both"/>
        <w:rPr>
          <w:color w:val="333333"/>
          <w:sz w:val="28"/>
          <w:szCs w:val="28"/>
          <w:shd w:val="clear" w:color="auto" w:fill="FFFFFF"/>
        </w:rPr>
      </w:pP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 целях профилактики ЭВИ гражданам необходимо соблюдать меры предосторожности: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 Употреблять для питья только безопасную и кипяченую воду.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В пищу употреблять продукты прошедшие термическую обработку. Фрукты и овощи, используемые в свежем виде, подвергать тщательному мытью.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Перед употреблением пищи мыть руки с мылом.  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Соблюдать правила личной гигиены, особенно при посещении общественных мест.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Проводить влажные уборки жилых помещений и двукратное, ежедневное проветривание.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В случаях неблагоприятной эпидемиологической ситуации не рекомендуется купаться в открытых водоемах и в бассейнах, также не </w:t>
      </w: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рекомендуется посещение мест общего пользования (торговых центров, культурно-массовых мероприятий).</w:t>
      </w:r>
    </w:p>
    <w:p w:rsid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7. Если вы обнаружили у себя признаки инфекционного заболевания вам необходимо: обратиться к врачу, сдать анализы и отказаться от мест общего пользования, чтобы ни быть источником инфекции для других людей.</w:t>
      </w:r>
    </w:p>
    <w:p w:rsid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E12E2C" w:rsidRPr="000F36B7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12E2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 случае возникновения ЭВИ в детских дошкольных и общеобразовательных учреждениях необходимо проводить следующие мероприятия. </w:t>
      </w:r>
    </w:p>
    <w:p w:rsidR="00E12E2C" w:rsidRPr="00E12E2C" w:rsidRDefault="00E12E2C" w:rsidP="00E1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Ограничительные мероприятия: </w:t>
      </w:r>
    </w:p>
    <w:p w:rsidR="00E12E2C" w:rsidRPr="00E12E2C" w:rsidRDefault="00E12E2C" w:rsidP="00E12E2C">
      <w:pPr>
        <w:pStyle w:val="a4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прекращение приема новых и временно отсутствующих детей в группу, в которой зарегистрирован случай ЭВИ; </w:t>
      </w:r>
    </w:p>
    <w:p w:rsidR="00E12E2C" w:rsidRPr="00E12E2C" w:rsidRDefault="00E12E2C" w:rsidP="00E12E2C">
      <w:pPr>
        <w:pStyle w:val="a4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запрещение перевода детей из группы, в которой зарегистрирован случай ЭВИ, в другую группу; </w:t>
      </w:r>
    </w:p>
    <w:p w:rsidR="00E12E2C" w:rsidRPr="00E12E2C" w:rsidRDefault="00E12E2C" w:rsidP="00E12E2C">
      <w:pPr>
        <w:pStyle w:val="a4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запрещение участия карантинной группы в общих культурно-массовых мероприятиях детской организации; </w:t>
      </w:r>
    </w:p>
    <w:p w:rsidR="00E12E2C" w:rsidRPr="00E12E2C" w:rsidRDefault="00E12E2C" w:rsidP="00E12E2C">
      <w:pPr>
        <w:pStyle w:val="a4"/>
        <w:numPr>
          <w:ilvl w:val="0"/>
          <w:numId w:val="2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организацию прогулок карантинной группы с соблюдением принципа групповой изоляции на участке и при возвращении в группу. </w:t>
      </w:r>
    </w:p>
    <w:p w:rsidR="00E12E2C" w:rsidRDefault="00E12E2C" w:rsidP="00E12E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Медицинское наблюдение за контактными лицами, и обеспечение качественного утреннего фильтра детей. </w:t>
      </w:r>
    </w:p>
    <w:p w:rsidR="000458EF" w:rsidRPr="00E12E2C" w:rsidRDefault="00E12E2C" w:rsidP="00E12E2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12E2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 дезинфекционных мероприятий (заключительной и текущей дезинфекции).</w:t>
      </w:r>
    </w:p>
    <w:sectPr w:rsidR="000458EF" w:rsidRPr="00E1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68FB"/>
    <w:multiLevelType w:val="hybridMultilevel"/>
    <w:tmpl w:val="4E36C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AF6820"/>
    <w:multiLevelType w:val="multilevel"/>
    <w:tmpl w:val="BA0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2A"/>
    <w:rsid w:val="000218D8"/>
    <w:rsid w:val="000458EF"/>
    <w:rsid w:val="000F36B7"/>
    <w:rsid w:val="00506E25"/>
    <w:rsid w:val="00530ACC"/>
    <w:rsid w:val="005921FD"/>
    <w:rsid w:val="006D002A"/>
    <w:rsid w:val="00A11DF5"/>
    <w:rsid w:val="00AA2CB2"/>
    <w:rsid w:val="00E1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Габова Е.М.</dc:creator>
  <cp:lastModifiedBy>Специалист</cp:lastModifiedBy>
  <cp:revision>2</cp:revision>
  <dcterms:created xsi:type="dcterms:W3CDTF">2022-12-07T08:27:00Z</dcterms:created>
  <dcterms:modified xsi:type="dcterms:W3CDTF">2022-12-07T08:27:00Z</dcterms:modified>
</cp:coreProperties>
</file>